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94" w:rsidRPr="00381E94" w:rsidRDefault="00381E94" w:rsidP="00381E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381E94">
        <w:rPr>
          <w:rFonts w:ascii="Times New Roman" w:hAnsi="Times New Roman" w:cs="Times New Roman"/>
          <w:b/>
          <w:sz w:val="28"/>
          <w:szCs w:val="28"/>
          <w:lang w:val="uk-UA"/>
        </w:rPr>
        <w:t>Орієнтовна тематика курсових проектів зі спеціалізації «Інформатика»</w:t>
      </w:r>
    </w:p>
    <w:p w:rsidR="00381E94" w:rsidRPr="00381E94" w:rsidRDefault="00381E94" w:rsidP="00381E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E94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інтерактивних методів навчання на уроках інформатики в початковій школі. </w:t>
      </w:r>
    </w:p>
    <w:p w:rsidR="00381E94" w:rsidRPr="00381E94" w:rsidRDefault="00381E94" w:rsidP="00381E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E94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позакласної роботи з інформатики в початковій школі. </w:t>
      </w:r>
    </w:p>
    <w:p w:rsidR="00381E94" w:rsidRPr="00381E94" w:rsidRDefault="00381E94" w:rsidP="00381E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E94">
        <w:rPr>
          <w:rFonts w:ascii="Times New Roman" w:hAnsi="Times New Roman" w:cs="Times New Roman"/>
          <w:sz w:val="28"/>
          <w:szCs w:val="28"/>
          <w:lang w:val="uk-UA"/>
        </w:rPr>
        <w:t xml:space="preserve">Ігрові форми і методи навчання інформатики в початковій школі. </w:t>
      </w:r>
    </w:p>
    <w:p w:rsidR="00381E94" w:rsidRPr="00381E94" w:rsidRDefault="00381E94" w:rsidP="00381E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E94">
        <w:rPr>
          <w:rFonts w:ascii="Times New Roman" w:hAnsi="Times New Roman" w:cs="Times New Roman"/>
          <w:sz w:val="28"/>
          <w:szCs w:val="28"/>
          <w:lang w:val="uk-UA"/>
        </w:rPr>
        <w:t xml:space="preserve">Проектування дидактичних ситуацій у навчанні молодших школярів із використанням комп’ютера. </w:t>
      </w:r>
    </w:p>
    <w:p w:rsidR="00381E94" w:rsidRPr="00381E94" w:rsidRDefault="00381E94" w:rsidP="00381E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E94">
        <w:rPr>
          <w:rFonts w:ascii="Times New Roman" w:hAnsi="Times New Roman" w:cs="Times New Roman"/>
          <w:sz w:val="28"/>
          <w:szCs w:val="28"/>
          <w:lang w:val="uk-UA"/>
        </w:rPr>
        <w:t xml:space="preserve">Методика використання комп’ютерних ігор при навчанні молодших школярів. Розвиток пізнавальної активності учнів початкових класів у процесі навчання інформатики. </w:t>
      </w:r>
    </w:p>
    <w:p w:rsidR="00381E94" w:rsidRPr="00381E94" w:rsidRDefault="00381E94" w:rsidP="00381E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E94">
        <w:rPr>
          <w:rFonts w:ascii="Times New Roman" w:hAnsi="Times New Roman" w:cs="Times New Roman"/>
          <w:sz w:val="28"/>
          <w:szCs w:val="28"/>
          <w:lang w:val="uk-UA"/>
        </w:rPr>
        <w:t>Організація роботи з обдарованими дітьми засобами інформатики.</w:t>
      </w:r>
    </w:p>
    <w:p w:rsidR="00381E94" w:rsidRPr="00381E94" w:rsidRDefault="00381E94" w:rsidP="00381E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E94">
        <w:rPr>
          <w:rFonts w:ascii="Times New Roman" w:hAnsi="Times New Roman" w:cs="Times New Roman"/>
          <w:sz w:val="28"/>
          <w:szCs w:val="28"/>
          <w:lang w:val="uk-UA"/>
        </w:rPr>
        <w:t>Діагностика формування інформаційної компетентності учнів початкової школи.</w:t>
      </w:r>
    </w:p>
    <w:p w:rsidR="00381E94" w:rsidRPr="00381E94" w:rsidRDefault="00381E94" w:rsidP="00381E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E94">
        <w:rPr>
          <w:rFonts w:ascii="Times New Roman" w:hAnsi="Times New Roman" w:cs="Times New Roman"/>
          <w:sz w:val="28"/>
          <w:szCs w:val="28"/>
          <w:lang w:val="uk-UA"/>
        </w:rPr>
        <w:t xml:space="preserve">Система вправ та </w:t>
      </w:r>
      <w:proofErr w:type="spellStart"/>
      <w:r w:rsidRPr="00381E94">
        <w:rPr>
          <w:rFonts w:ascii="Times New Roman" w:hAnsi="Times New Roman" w:cs="Times New Roman"/>
          <w:sz w:val="28"/>
          <w:szCs w:val="28"/>
          <w:lang w:val="uk-UA"/>
        </w:rPr>
        <w:t>різнотипових</w:t>
      </w:r>
      <w:proofErr w:type="spellEnd"/>
      <w:r w:rsidRPr="00381E94">
        <w:rPr>
          <w:rFonts w:ascii="Times New Roman" w:hAnsi="Times New Roman" w:cs="Times New Roman"/>
          <w:sz w:val="28"/>
          <w:szCs w:val="28"/>
          <w:lang w:val="uk-UA"/>
        </w:rPr>
        <w:t xml:space="preserve"> завдань з інформатики як засіб активізації розумової діяльності учнів.</w:t>
      </w:r>
    </w:p>
    <w:p w:rsidR="00381E94" w:rsidRPr="00381E94" w:rsidRDefault="00381E94" w:rsidP="00381E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E94">
        <w:rPr>
          <w:rFonts w:ascii="Times New Roman" w:hAnsi="Times New Roman" w:cs="Times New Roman"/>
          <w:sz w:val="28"/>
          <w:szCs w:val="28"/>
          <w:lang w:val="uk-UA"/>
        </w:rPr>
        <w:t>Методика вивчення розділу (за вибором студента та рекомендацією викладача) з інформатики у 2-4 класах.</w:t>
      </w:r>
    </w:p>
    <w:p w:rsidR="00381E94" w:rsidRPr="00381E94" w:rsidRDefault="00381E94" w:rsidP="00381E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E94">
        <w:rPr>
          <w:rFonts w:ascii="Times New Roman" w:hAnsi="Times New Roman" w:cs="Times New Roman"/>
          <w:sz w:val="28"/>
          <w:szCs w:val="28"/>
          <w:lang w:val="uk-UA"/>
        </w:rPr>
        <w:t>Розробка застосування комплексу дидактичних засобів у процесі навчання інформатики в початковій школі на прикладі теми (за вибором студента та рекомендацією викладача).</w:t>
      </w:r>
    </w:p>
    <w:p w:rsidR="00381E94" w:rsidRPr="00381E94" w:rsidRDefault="00381E94" w:rsidP="00381E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E94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сучасних інформаційних технологій навчання шкільного курсу інформатики. </w:t>
      </w:r>
    </w:p>
    <w:p w:rsidR="00381E94" w:rsidRPr="00381E94" w:rsidRDefault="00381E94" w:rsidP="00381E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E94">
        <w:rPr>
          <w:rFonts w:ascii="Times New Roman" w:hAnsi="Times New Roman" w:cs="Times New Roman"/>
          <w:sz w:val="28"/>
          <w:szCs w:val="28"/>
          <w:lang w:val="uk-UA"/>
        </w:rPr>
        <w:t>Розвиток творчих здібностей учнів у процесі навчання інформатики 2-4 класів.</w:t>
      </w:r>
    </w:p>
    <w:p w:rsidR="00381E94" w:rsidRPr="00381E94" w:rsidRDefault="00381E94" w:rsidP="00381E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E94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міжпредметних зв’язків інформатики з іншими навчальними дисциплінами. Розробка інтегрованих уроків. </w:t>
      </w:r>
    </w:p>
    <w:p w:rsidR="00381E94" w:rsidRPr="00381E94" w:rsidRDefault="00381E94" w:rsidP="00381E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E94">
        <w:rPr>
          <w:rFonts w:ascii="Times New Roman" w:hAnsi="Times New Roman" w:cs="Times New Roman"/>
          <w:sz w:val="28"/>
          <w:szCs w:val="28"/>
          <w:lang w:val="uk-UA"/>
        </w:rPr>
        <w:t>Дидактична гра – засіб забезпечення особистісно-діяльнісного характеру засвоєння знань.</w:t>
      </w:r>
    </w:p>
    <w:p w:rsidR="00381E94" w:rsidRPr="00381E94" w:rsidRDefault="00381E94" w:rsidP="00381E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E94">
        <w:rPr>
          <w:rFonts w:ascii="Times New Roman" w:hAnsi="Times New Roman" w:cs="Times New Roman"/>
          <w:sz w:val="28"/>
          <w:szCs w:val="28"/>
          <w:lang w:val="uk-UA"/>
        </w:rPr>
        <w:t xml:space="preserve">Шляхи підвищення ефективності сучасного уроку інформатики у початковій школі. </w:t>
      </w:r>
    </w:p>
    <w:p w:rsidR="00381E94" w:rsidRPr="00381E94" w:rsidRDefault="00381E94" w:rsidP="00381E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E9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Мультимедійні технології: стан та перспективи розвитку та їх використання на уроках інформатики. </w:t>
      </w:r>
    </w:p>
    <w:p w:rsidR="00381E94" w:rsidRPr="00381E94" w:rsidRDefault="00381E94" w:rsidP="00381E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E94">
        <w:rPr>
          <w:rFonts w:ascii="Times New Roman" w:hAnsi="Times New Roman" w:cs="Times New Roman"/>
          <w:sz w:val="28"/>
          <w:szCs w:val="28"/>
          <w:lang w:val="uk-UA"/>
        </w:rPr>
        <w:t xml:space="preserve">Методика навчання інформатики з використанням Інтернет-технологій. </w:t>
      </w:r>
    </w:p>
    <w:p w:rsidR="00381E94" w:rsidRPr="00381E94" w:rsidRDefault="00381E94" w:rsidP="00381E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E94">
        <w:rPr>
          <w:rFonts w:ascii="Times New Roman" w:hAnsi="Times New Roman" w:cs="Times New Roman"/>
          <w:sz w:val="28"/>
          <w:szCs w:val="28"/>
          <w:lang w:val="uk-UA"/>
        </w:rPr>
        <w:t>Розвиток психічних процесів у руслі навчання початкового курсу інформатики в початковій школі.</w:t>
      </w:r>
    </w:p>
    <w:p w:rsidR="00381E94" w:rsidRPr="00381E94" w:rsidRDefault="00381E94" w:rsidP="00381E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E94">
        <w:rPr>
          <w:rFonts w:ascii="Times New Roman" w:hAnsi="Times New Roman" w:cs="Times New Roman"/>
          <w:sz w:val="28"/>
          <w:szCs w:val="28"/>
          <w:lang w:val="uk-UA"/>
        </w:rPr>
        <w:t>Проектування технологій навчання з розділу «…»(за вибором студента та рекомендацією викладача).</w:t>
      </w:r>
    </w:p>
    <w:p w:rsidR="00381E94" w:rsidRPr="00381E94" w:rsidRDefault="00381E94" w:rsidP="00381E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E94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ІКТ в освітньому процесі в школі. </w:t>
      </w:r>
    </w:p>
    <w:p w:rsidR="00381E94" w:rsidRPr="00381E94" w:rsidRDefault="00381E94" w:rsidP="00381E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E94">
        <w:rPr>
          <w:rFonts w:ascii="Times New Roman" w:hAnsi="Times New Roman" w:cs="Times New Roman"/>
          <w:sz w:val="28"/>
          <w:szCs w:val="28"/>
          <w:lang w:val="uk-UA"/>
        </w:rPr>
        <w:t xml:space="preserve">Інноваційні технології в системі роботи вчителів початкових класів. </w:t>
      </w:r>
    </w:p>
    <w:p w:rsidR="00381E94" w:rsidRPr="00381E94" w:rsidRDefault="00381E94" w:rsidP="00381E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E94">
        <w:rPr>
          <w:rFonts w:ascii="Times New Roman" w:hAnsi="Times New Roman" w:cs="Times New Roman"/>
          <w:sz w:val="28"/>
          <w:szCs w:val="28"/>
          <w:lang w:val="uk-UA"/>
        </w:rPr>
        <w:t xml:space="preserve">Упровадження ІКТ у навчально-виховний процес як шлях до розвитку освіти. </w:t>
      </w:r>
    </w:p>
    <w:p w:rsidR="00381E94" w:rsidRPr="00381E94" w:rsidRDefault="00381E94" w:rsidP="00381E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E94">
        <w:rPr>
          <w:rFonts w:ascii="Times New Roman" w:hAnsi="Times New Roman" w:cs="Times New Roman"/>
          <w:sz w:val="28"/>
          <w:szCs w:val="28"/>
          <w:lang w:val="uk-UA"/>
        </w:rPr>
        <w:t xml:space="preserve">Інтерактивні технології навчання у початкових класів. </w:t>
      </w:r>
    </w:p>
    <w:p w:rsidR="00381E94" w:rsidRPr="00381E94" w:rsidRDefault="00381E94" w:rsidP="00381E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1E94">
        <w:rPr>
          <w:rFonts w:ascii="Times New Roman" w:hAnsi="Times New Roman" w:cs="Times New Roman"/>
          <w:sz w:val="28"/>
          <w:szCs w:val="28"/>
          <w:lang w:val="uk-UA"/>
        </w:rPr>
        <w:t>Можливості застосування ІКТ у роботі класного керівника початкових класів.</w:t>
      </w:r>
    </w:p>
    <w:p w:rsidR="00381E94" w:rsidRPr="00381E94" w:rsidRDefault="00381E94" w:rsidP="00381E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E94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381E9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81E94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381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E94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381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E94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381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E94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381E94">
        <w:rPr>
          <w:rFonts w:ascii="Times New Roman" w:hAnsi="Times New Roman" w:cs="Times New Roman"/>
          <w:sz w:val="28"/>
          <w:szCs w:val="28"/>
        </w:rPr>
        <w:t xml:space="preserve"> ІКТ у </w:t>
      </w:r>
      <w:proofErr w:type="spellStart"/>
      <w:r w:rsidRPr="00381E94">
        <w:rPr>
          <w:rFonts w:ascii="Times New Roman" w:hAnsi="Times New Roman" w:cs="Times New Roman"/>
          <w:sz w:val="28"/>
          <w:szCs w:val="28"/>
        </w:rPr>
        <w:t>початковій</w:t>
      </w:r>
      <w:proofErr w:type="spellEnd"/>
      <w:r w:rsidRPr="00381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E94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381E9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81E94" w:rsidRPr="00381E94" w:rsidRDefault="00381E94" w:rsidP="00381E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E94">
        <w:rPr>
          <w:rFonts w:ascii="Times New Roman" w:hAnsi="Times New Roman" w:cs="Times New Roman"/>
          <w:sz w:val="28"/>
          <w:szCs w:val="28"/>
        </w:rPr>
        <w:t>Активізація</w:t>
      </w:r>
      <w:proofErr w:type="spellEnd"/>
      <w:r w:rsidRPr="00381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E94">
        <w:rPr>
          <w:rFonts w:ascii="Times New Roman" w:hAnsi="Times New Roman" w:cs="Times New Roman"/>
          <w:sz w:val="28"/>
          <w:szCs w:val="28"/>
        </w:rPr>
        <w:t>пізнавальної</w:t>
      </w:r>
      <w:proofErr w:type="spellEnd"/>
      <w:r w:rsidRPr="00381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E9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81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E9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381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E94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381E94">
        <w:rPr>
          <w:rFonts w:ascii="Times New Roman" w:hAnsi="Times New Roman" w:cs="Times New Roman"/>
          <w:sz w:val="28"/>
          <w:szCs w:val="28"/>
        </w:rPr>
        <w:t xml:space="preserve"> ІКТ.</w:t>
      </w:r>
    </w:p>
    <w:p w:rsidR="00381E94" w:rsidRPr="00381E94" w:rsidRDefault="00381E94" w:rsidP="00381E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E94">
        <w:rPr>
          <w:rFonts w:ascii="Times New Roman" w:hAnsi="Times New Roman" w:cs="Times New Roman"/>
          <w:sz w:val="28"/>
          <w:szCs w:val="28"/>
        </w:rPr>
        <w:t>Різноманітність</w:t>
      </w:r>
      <w:proofErr w:type="spellEnd"/>
      <w:r w:rsidRPr="00381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E94">
        <w:rPr>
          <w:rFonts w:ascii="Times New Roman" w:hAnsi="Times New Roman" w:cs="Times New Roman"/>
          <w:sz w:val="28"/>
          <w:szCs w:val="28"/>
        </w:rPr>
        <w:t>інтерактивних</w:t>
      </w:r>
      <w:proofErr w:type="spellEnd"/>
      <w:r w:rsidRPr="00381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E94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381E9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81E94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381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E94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381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E94">
        <w:rPr>
          <w:rFonts w:ascii="Times New Roman" w:hAnsi="Times New Roman" w:cs="Times New Roman"/>
          <w:sz w:val="28"/>
          <w:szCs w:val="28"/>
        </w:rPr>
        <w:t>фахової</w:t>
      </w:r>
      <w:proofErr w:type="spellEnd"/>
      <w:r w:rsidRPr="00381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E94"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 w:rsidRPr="00381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E9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81E9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81E94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381E94">
        <w:rPr>
          <w:rFonts w:ascii="Times New Roman" w:hAnsi="Times New Roman" w:cs="Times New Roman"/>
          <w:sz w:val="28"/>
          <w:szCs w:val="28"/>
        </w:rPr>
        <w:t xml:space="preserve"> ІКТ </w:t>
      </w:r>
      <w:proofErr w:type="spellStart"/>
      <w:r w:rsidRPr="00381E94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381E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1E94">
        <w:rPr>
          <w:rFonts w:ascii="Times New Roman" w:hAnsi="Times New Roman" w:cs="Times New Roman"/>
          <w:sz w:val="28"/>
          <w:szCs w:val="28"/>
        </w:rPr>
        <w:t>медіа</w:t>
      </w:r>
      <w:proofErr w:type="spellEnd"/>
      <w:r w:rsidRPr="00381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E94">
        <w:rPr>
          <w:rFonts w:ascii="Times New Roman" w:hAnsi="Times New Roman" w:cs="Times New Roman"/>
          <w:sz w:val="28"/>
          <w:szCs w:val="28"/>
        </w:rPr>
        <w:t>грамотності</w:t>
      </w:r>
      <w:proofErr w:type="spellEnd"/>
      <w:r w:rsidRPr="00381E9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81E94">
        <w:rPr>
          <w:rFonts w:ascii="Times New Roman" w:hAnsi="Times New Roman" w:cs="Times New Roman"/>
          <w:sz w:val="28"/>
          <w:szCs w:val="28"/>
        </w:rPr>
        <w:t>цифрової</w:t>
      </w:r>
      <w:proofErr w:type="spellEnd"/>
      <w:r w:rsidRPr="00381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E94">
        <w:rPr>
          <w:rFonts w:ascii="Times New Roman" w:hAnsi="Times New Roman" w:cs="Times New Roman"/>
          <w:sz w:val="28"/>
          <w:szCs w:val="28"/>
        </w:rPr>
        <w:t>обізнаності</w:t>
      </w:r>
      <w:proofErr w:type="spellEnd"/>
      <w:r w:rsidRPr="00381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E94">
        <w:rPr>
          <w:rFonts w:ascii="Times New Roman" w:hAnsi="Times New Roman" w:cs="Times New Roman"/>
          <w:sz w:val="28"/>
          <w:szCs w:val="28"/>
        </w:rPr>
        <w:t>загалом</w:t>
      </w:r>
      <w:proofErr w:type="spellEnd"/>
      <w:r w:rsidRPr="00381E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E94" w:rsidRPr="00381E94" w:rsidRDefault="00381E94" w:rsidP="00381E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E9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81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E94">
        <w:rPr>
          <w:rFonts w:ascii="Times New Roman" w:hAnsi="Times New Roman" w:cs="Times New Roman"/>
          <w:sz w:val="28"/>
          <w:szCs w:val="28"/>
        </w:rPr>
        <w:t>інформаційно-комунікаційних</w:t>
      </w:r>
      <w:proofErr w:type="spellEnd"/>
      <w:r w:rsidRPr="00381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E94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381E9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81E94">
        <w:rPr>
          <w:rFonts w:ascii="Times New Roman" w:hAnsi="Times New Roman" w:cs="Times New Roman"/>
          <w:sz w:val="28"/>
          <w:szCs w:val="28"/>
        </w:rPr>
        <w:t>застосунків</w:t>
      </w:r>
      <w:proofErr w:type="spellEnd"/>
      <w:r w:rsidRPr="00381E9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81E94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381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E94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381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E94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381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E94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381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E94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381E94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381E94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381E94">
        <w:rPr>
          <w:rFonts w:ascii="Times New Roman" w:hAnsi="Times New Roman" w:cs="Times New Roman"/>
          <w:sz w:val="28"/>
          <w:szCs w:val="28"/>
        </w:rPr>
        <w:t xml:space="preserve"> НУШ. </w:t>
      </w:r>
    </w:p>
    <w:p w:rsidR="00381E94" w:rsidRPr="00381E94" w:rsidRDefault="00381E94" w:rsidP="00381E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E94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381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E94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381E94">
        <w:rPr>
          <w:rFonts w:ascii="Times New Roman" w:hAnsi="Times New Roman" w:cs="Times New Roman"/>
          <w:sz w:val="28"/>
          <w:szCs w:val="28"/>
        </w:rPr>
        <w:t xml:space="preserve">-методичного </w:t>
      </w:r>
      <w:proofErr w:type="spellStart"/>
      <w:r w:rsidRPr="00381E9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381E9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81E94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381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E94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381E9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81E94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381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E94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381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E94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381E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81E94">
        <w:rPr>
          <w:rFonts w:ascii="Times New Roman" w:hAnsi="Times New Roman" w:cs="Times New Roman"/>
          <w:sz w:val="28"/>
          <w:szCs w:val="28"/>
        </w:rPr>
        <w:t>початковій</w:t>
      </w:r>
      <w:proofErr w:type="spellEnd"/>
      <w:r w:rsidRPr="00381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E94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381E9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81E94" w:rsidRPr="00381E94" w:rsidRDefault="00381E94" w:rsidP="00381E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E9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81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E94">
        <w:rPr>
          <w:rFonts w:ascii="Times New Roman" w:hAnsi="Times New Roman" w:cs="Times New Roman"/>
          <w:sz w:val="28"/>
          <w:szCs w:val="28"/>
        </w:rPr>
        <w:t>інформаційно-комунікаційних</w:t>
      </w:r>
      <w:proofErr w:type="spellEnd"/>
      <w:r w:rsidRPr="00381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E94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381E9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81E94">
        <w:rPr>
          <w:rFonts w:ascii="Times New Roman" w:hAnsi="Times New Roman" w:cs="Times New Roman"/>
          <w:sz w:val="28"/>
          <w:szCs w:val="28"/>
        </w:rPr>
        <w:t>застосунків</w:t>
      </w:r>
      <w:proofErr w:type="spellEnd"/>
      <w:r w:rsidRPr="00381E9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81E94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381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E94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381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E94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381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E94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381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E94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381E94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381E94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381E94">
        <w:rPr>
          <w:rFonts w:ascii="Times New Roman" w:hAnsi="Times New Roman" w:cs="Times New Roman"/>
          <w:sz w:val="28"/>
          <w:szCs w:val="28"/>
        </w:rPr>
        <w:t xml:space="preserve"> НУШ.</w:t>
      </w:r>
    </w:p>
    <w:p w:rsidR="00D35973" w:rsidRPr="00381E94" w:rsidRDefault="00381E94" w:rsidP="00381E9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E94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381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E94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381E94">
        <w:rPr>
          <w:rFonts w:ascii="Times New Roman" w:hAnsi="Times New Roman" w:cs="Times New Roman"/>
          <w:sz w:val="28"/>
          <w:szCs w:val="28"/>
        </w:rPr>
        <w:t xml:space="preserve">-методичного </w:t>
      </w:r>
      <w:proofErr w:type="spellStart"/>
      <w:r w:rsidRPr="00381E9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381E9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81E94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381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E94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381E94">
        <w:rPr>
          <w:rFonts w:ascii="Times New Roman" w:hAnsi="Times New Roman" w:cs="Times New Roman"/>
          <w:sz w:val="28"/>
          <w:szCs w:val="28"/>
        </w:rPr>
        <w:t xml:space="preserve"> «Методика </w:t>
      </w:r>
      <w:proofErr w:type="spellStart"/>
      <w:r w:rsidRPr="00381E9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381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E94">
        <w:rPr>
          <w:rFonts w:ascii="Times New Roman" w:hAnsi="Times New Roman" w:cs="Times New Roman"/>
          <w:sz w:val="28"/>
          <w:szCs w:val="28"/>
        </w:rPr>
        <w:t>інформатики</w:t>
      </w:r>
      <w:proofErr w:type="spellEnd"/>
      <w:r w:rsidRPr="00381E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81E94">
        <w:rPr>
          <w:rFonts w:ascii="Times New Roman" w:hAnsi="Times New Roman" w:cs="Times New Roman"/>
          <w:sz w:val="28"/>
          <w:szCs w:val="28"/>
        </w:rPr>
        <w:t>початковій</w:t>
      </w:r>
      <w:proofErr w:type="spellEnd"/>
      <w:r w:rsidRPr="00381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E94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381E94">
        <w:rPr>
          <w:rFonts w:ascii="Times New Roman" w:hAnsi="Times New Roman" w:cs="Times New Roman"/>
          <w:sz w:val="28"/>
          <w:szCs w:val="28"/>
        </w:rPr>
        <w:t>».</w:t>
      </w:r>
    </w:p>
    <w:sectPr w:rsidR="00D35973" w:rsidRPr="00381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B7DCC"/>
    <w:multiLevelType w:val="hybridMultilevel"/>
    <w:tmpl w:val="7A1E5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94"/>
    <w:rsid w:val="00381E94"/>
    <w:rsid w:val="00D35973"/>
    <w:rsid w:val="00EC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E701A-2F56-4C85-B33A-1A62AC27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КАТЯ</cp:lastModifiedBy>
  <cp:revision>2</cp:revision>
  <dcterms:created xsi:type="dcterms:W3CDTF">2022-04-14T16:22:00Z</dcterms:created>
  <dcterms:modified xsi:type="dcterms:W3CDTF">2022-04-14T16:22:00Z</dcterms:modified>
</cp:coreProperties>
</file>